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7C02" w14:textId="77777777" w:rsidR="00BE621B" w:rsidRDefault="00F0305A">
      <w:pPr>
        <w:pStyle w:val="berschrift3"/>
        <w:spacing w:before="0" w:after="45"/>
      </w:pPr>
      <w:proofErr w:type="spellStart"/>
      <w:r>
        <w:rPr>
          <w:rStyle w:val="Fett"/>
          <w:rFonts w:ascii="Calibri" w:hAnsi="Calibri"/>
          <w:b/>
          <w:bCs/>
        </w:rPr>
        <w:t>Philan</w:t>
      </w:r>
      <w:proofErr w:type="spellEnd"/>
      <w:r>
        <w:rPr>
          <w:rStyle w:val="Fett"/>
          <w:rFonts w:ascii="Calibri" w:hAnsi="Calibri"/>
          <w:b/>
          <w:bCs/>
        </w:rPr>
        <w:t xml:space="preserve"> beim Aktionstag im Umweltbundesamt</w:t>
      </w:r>
    </w:p>
    <w:p w14:paraId="15A20FF4" w14:textId="77777777" w:rsidR="00BE621B" w:rsidRDefault="00BE621B">
      <w:pPr>
        <w:pStyle w:val="Textkrper"/>
        <w:spacing w:after="45"/>
        <w:rPr>
          <w:rFonts w:ascii="Calibri" w:hAnsi="Calibri"/>
        </w:rPr>
      </w:pPr>
    </w:p>
    <w:p w14:paraId="054AB21A" w14:textId="77777777" w:rsidR="00BE621B" w:rsidRDefault="00F0305A">
      <w:pPr>
        <w:pStyle w:val="Textkrper"/>
        <w:spacing w:after="45"/>
        <w:rPr>
          <w:rFonts w:ascii="Calibri" w:hAnsi="Calibri"/>
        </w:rPr>
      </w:pPr>
      <w:r>
        <w:rPr>
          <w:rFonts w:ascii="Calibri" w:hAnsi="Calibri"/>
        </w:rPr>
        <w:t xml:space="preserve">Am 19. September 2025 hatten wir, die Schülerinnen und Schüler der Klassenstufen 7 bis 10 die Gelegenheit, am Aktionstag im Umweltbundesamt teilzunehmen – ein Tag voller Entdeckungen, Experimente und </w:t>
      </w:r>
      <w:r>
        <w:rPr>
          <w:rFonts w:ascii="Calibri" w:hAnsi="Calibri"/>
        </w:rPr>
        <w:t>spannender Einblicke in MINT-Berufsfelder.</w:t>
      </w:r>
    </w:p>
    <w:p w14:paraId="1D9F343D" w14:textId="77777777" w:rsidR="00BE621B" w:rsidRDefault="00F0305A">
      <w:pPr>
        <w:pStyle w:val="Textkrper"/>
        <w:spacing w:after="45"/>
        <w:rPr>
          <w:rFonts w:ascii="Calibri" w:hAnsi="Calibri"/>
        </w:rPr>
      </w:pPr>
      <w:r>
        <w:rPr>
          <w:rFonts w:ascii="Calibri" w:hAnsi="Calibri"/>
        </w:rPr>
        <w:t>Ob Schweißen in voller Schutzkleidung, virtuelle Welten mit der 3D-Brille oder die Nutzung erneuerbarer Energien als Antrieb für Fahrzeuge, wir konnten Technik hautnah erleben. Auch das präzise Pipettieren und die</w:t>
      </w:r>
      <w:r>
        <w:rPr>
          <w:rFonts w:ascii="Calibri" w:hAnsi="Calibri"/>
        </w:rPr>
        <w:t xml:space="preserve"> pH-Wert-Messung gehörten zum Programm und vermittelten praxisnahe Laborerfahrungen.</w:t>
      </w:r>
    </w:p>
    <w:p w14:paraId="7FA3C2C0" w14:textId="77777777" w:rsidR="00BE621B" w:rsidRDefault="00F0305A">
      <w:pPr>
        <w:pStyle w:val="Textkrper"/>
        <w:spacing w:after="45"/>
        <w:rPr>
          <w:rFonts w:ascii="Calibri" w:hAnsi="Calibri"/>
        </w:rPr>
      </w:pPr>
      <w:r>
        <w:rPr>
          <w:rFonts w:ascii="Calibri" w:hAnsi="Calibri"/>
        </w:rPr>
        <w:t xml:space="preserve">Besonders mutig zeigten sich einige von uns beim Probieren zukünftiger Nahrungsmittel wie Heuschrecken, Mehlwürmern und </w:t>
      </w:r>
      <w:proofErr w:type="spellStart"/>
      <w:r>
        <w:rPr>
          <w:rFonts w:ascii="Calibri" w:hAnsi="Calibri"/>
        </w:rPr>
        <w:t>Seesalat</w:t>
      </w:r>
      <w:proofErr w:type="spellEnd"/>
      <w:r>
        <w:rPr>
          <w:rFonts w:ascii="Calibri" w:hAnsi="Calibri"/>
        </w:rPr>
        <w:t>. Das Urteil: geschmacklich „okay“ und essb</w:t>
      </w:r>
      <w:r>
        <w:rPr>
          <w:rFonts w:ascii="Calibri" w:hAnsi="Calibri"/>
        </w:rPr>
        <w:t>ar – einzig die Konsistenz sorgte für Diskussionen.</w:t>
      </w:r>
    </w:p>
    <w:p w14:paraId="4873419A" w14:textId="77777777" w:rsidR="00BE621B" w:rsidRDefault="00F0305A">
      <w:pPr>
        <w:pStyle w:val="Textkrper"/>
        <w:spacing w:after="45"/>
        <w:rPr>
          <w:rFonts w:ascii="Calibri" w:hAnsi="Calibri"/>
        </w:rPr>
      </w:pPr>
      <w:r>
        <w:rPr>
          <w:rFonts w:ascii="Calibri" w:hAnsi="Calibri"/>
        </w:rPr>
        <w:t>Neben spannenden Experimenten und Knobeleien wurde auch Erste Hilfe geübt, inklusive Wiederbelebungstraining. Die zwei Unterrichtsstunden vergingen wie im Flug, und einige Forschende aus unserer Gruppe bl</w:t>
      </w:r>
      <w:r>
        <w:rPr>
          <w:rFonts w:ascii="Calibri" w:hAnsi="Calibri"/>
        </w:rPr>
        <w:t>ieben sogar darüber hinaus aktiv. Ein besonderes Highlight: Ein Mitglied unserer Gruppe gewann einen Rucksack mit Powerbank und weiteren Überraschungen.</w:t>
      </w:r>
    </w:p>
    <w:p w14:paraId="08A8828C" w14:textId="77777777" w:rsidR="00BE621B" w:rsidRDefault="00F0305A">
      <w:pPr>
        <w:pStyle w:val="Textkrper"/>
        <w:spacing w:after="45"/>
        <w:rPr>
          <w:rFonts w:ascii="Calibri" w:hAnsi="Calibri"/>
        </w:rPr>
      </w:pPr>
      <w:r>
        <w:rPr>
          <w:rFonts w:ascii="Calibri" w:hAnsi="Calibri"/>
        </w:rPr>
        <w:t xml:space="preserve">Ein rundum gelungener Aktionstag, der Lust auf mehr gemacht hat – Forschen, Entdecken und Mitgestalten </w:t>
      </w:r>
      <w:r>
        <w:rPr>
          <w:rFonts w:ascii="Calibri" w:hAnsi="Calibri"/>
        </w:rPr>
        <w:t>inklusive!</w:t>
      </w:r>
    </w:p>
    <w:p w14:paraId="43A4E0EB" w14:textId="77777777" w:rsidR="00BE621B" w:rsidRDefault="00BE621B">
      <w:pPr>
        <w:pStyle w:val="Textkrper"/>
        <w:spacing w:after="45"/>
        <w:rPr>
          <w:rFonts w:ascii="Calibri" w:hAnsi="Calibri"/>
        </w:rPr>
      </w:pPr>
    </w:p>
    <w:p w14:paraId="275569B8" w14:textId="77777777" w:rsidR="00BE621B" w:rsidRDefault="00F0305A">
      <w:pPr>
        <w:pStyle w:val="Textkrper"/>
        <w:spacing w:after="0"/>
        <w:rPr>
          <w:rFonts w:ascii="Calibri" w:hAnsi="Calibri"/>
        </w:rPr>
      </w:pPr>
      <w:r>
        <w:rPr>
          <w:rFonts w:ascii="Calibri" w:hAnsi="Calibri"/>
        </w:rPr>
        <w:t>MINT Jahrgang 7, 8 &amp; 9 </w:t>
      </w:r>
    </w:p>
    <w:p w14:paraId="12C5833A" w14:textId="77777777" w:rsidR="00BE621B" w:rsidRDefault="00BE621B"/>
    <w:sectPr w:rsidR="00BE621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1B"/>
    <w:rsid w:val="00BE621B"/>
    <w:rsid w:val="00F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4D60"/>
  <w15:docId w15:val="{CD55A7DA-FDD4-4239-8F84-78BE61E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berschrift"/>
    <w:next w:val="Textkrper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Schulverwaltungsassistent Gymnasium Philanthropinum</dc:creator>
  <dc:description/>
  <cp:lastModifiedBy>Schulverwaltungsassistent Gymnasium Philanthropinum</cp:lastModifiedBy>
  <cp:revision>2</cp:revision>
  <dcterms:created xsi:type="dcterms:W3CDTF">2025-10-09T09:11:00Z</dcterms:created>
  <dcterms:modified xsi:type="dcterms:W3CDTF">2025-10-09T09:11:00Z</dcterms:modified>
  <dc:language>de-DE</dc:language>
</cp:coreProperties>
</file>